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COMMUNAUTE URBAINE</w:t>
            </w: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241153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241153" w:rsidRDefault="0049474E" w:rsidP="00BE36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Cs w:val="20"/>
              </w:rPr>
              <w:t xml:space="preserve">DU CONSEIL </w:t>
            </w:r>
            <w:r w:rsidR="00BE36D0" w:rsidRPr="00241153">
              <w:rPr>
                <w:rFonts w:asciiTheme="minorHAnsi" w:hAnsiTheme="minorHAnsi" w:cstheme="minorHAnsi"/>
                <w:b/>
                <w:szCs w:val="20"/>
              </w:rPr>
              <w:t>COMMUNAUTAIRE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241153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241153" w:rsidRDefault="0049474E" w:rsidP="00520D32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L'an deux mille vingt-</w:t>
            </w:r>
            <w:r w:rsidR="00520D32">
              <w:rPr>
                <w:rFonts w:asciiTheme="minorHAnsi" w:hAnsiTheme="minorHAnsi" w:cstheme="minorHAnsi"/>
                <w:sz w:val="18"/>
                <w:szCs w:val="20"/>
              </w:rPr>
              <w:t>trois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 xml:space="preserve">, le .............…….....……. à ...... h ……, le conseil 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communautaire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 xml:space="preserve"> de la 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communauté urbaine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……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………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520D32" w:rsidRPr="008740A7" w:rsidRDefault="00520D32" w:rsidP="00520D32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>
        <w:rPr>
          <w:rFonts w:ascii="Franklin Gothic Book" w:hAnsi="Franklin Gothic Book" w:cstheme="minorHAnsi"/>
          <w:b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520D32" w:rsidRPr="00B5005A" w:rsidRDefault="00520D32" w:rsidP="00520D32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520D32" w:rsidRPr="00FB5732" w:rsidRDefault="00520D32" w:rsidP="00520D32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>
        <w:rPr>
          <w:rFonts w:ascii="Franklin Gothic Book" w:hAnsi="Franklin Gothic Book"/>
          <w:bCs/>
          <w:sz w:val="21"/>
          <w:szCs w:val="21"/>
        </w:rPr>
        <w:t>commune de Mondeville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>
        <w:rPr>
          <w:rFonts w:ascii="Franklin Gothic Book" w:hAnsi="Franklin Gothic Book"/>
          <w:bCs/>
          <w:sz w:val="21"/>
          <w:szCs w:val="21"/>
        </w:rPr>
        <w:t>16 novembre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520D32" w:rsidRDefault="00520D32" w:rsidP="00520D32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15 décembre 2022, acceptant cette demande d’adhésion et de transfert de compétence.</w:t>
      </w:r>
    </w:p>
    <w:p w:rsidR="00520D32" w:rsidRPr="00FB5732" w:rsidRDefault="00520D32" w:rsidP="00520D32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16 novembre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>
        <w:rPr>
          <w:rFonts w:ascii="Franklin Gothic Book" w:hAnsi="Franklin Gothic Book" w:cstheme="minorHAnsi"/>
          <w:bCs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/>
          <w:bCs/>
          <w:iCs/>
          <w:sz w:val="21"/>
          <w:szCs w:val="21"/>
        </w:rPr>
        <w:t>avec la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 xml:space="preserve"> prestation optionnelle </w:t>
      </w:r>
      <w:r>
        <w:rPr>
          <w:rFonts w:ascii="Franklin Gothic Book" w:hAnsi="Franklin Gothic Book"/>
          <w:bCs/>
          <w:iCs/>
          <w:sz w:val="21"/>
          <w:szCs w:val="21"/>
        </w:rPr>
        <w:t xml:space="preserve">du 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</w:t>
      </w:r>
      <w:r>
        <w:rPr>
          <w:rFonts w:ascii="Franklin Gothic Book" w:hAnsi="Franklin Gothic Book"/>
          <w:bCs/>
          <w:iCs/>
          <w:sz w:val="21"/>
          <w:szCs w:val="21"/>
        </w:rPr>
        <w:t>iat des appareils hors service)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.</w:t>
      </w:r>
    </w:p>
    <w:p w:rsidR="00520D32" w:rsidRPr="008740A7" w:rsidRDefault="00520D32" w:rsidP="00520D32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15 décembre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>
        <w:rPr>
          <w:rFonts w:ascii="Franklin Gothic Book" w:hAnsi="Franklin Gothic Book" w:cstheme="minorHAnsi"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avril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2023, après publication de l’arrêté préfectoral prononçant 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520D32" w:rsidRDefault="00520D32" w:rsidP="00520D32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 xml:space="preserve">e du SDEC ÉNERGIE, par courrier en date du 21 décembre 2022,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adhésion.</w:t>
      </w:r>
    </w:p>
    <w:p w:rsidR="00520D32" w:rsidRDefault="00520D32" w:rsidP="00520D3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520D32" w:rsidRDefault="00520D32" w:rsidP="00520D3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520D32" w:rsidRPr="008740A7" w:rsidRDefault="00520D32" w:rsidP="00520D3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C7632">
        <w:rPr>
          <w:rFonts w:ascii="Franklin Gothic Book" w:hAnsi="Franklin Gothic Book" w:cstheme="minorHAnsi"/>
          <w:sz w:val="22"/>
          <w:szCs w:val="22"/>
        </w:rPr>
        <w:t>Monsieur le 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commune de Mondeville au SDEC ÉNERGIE au conseil communautaire.</w:t>
      </w:r>
    </w:p>
    <w:p w:rsidR="00520D32" w:rsidRDefault="00520D32" w:rsidP="00520D32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520D32" w:rsidRPr="008740A7" w:rsidRDefault="00520D32" w:rsidP="00520D32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520D32" w:rsidRPr="008740A7" w:rsidRDefault="00520D32" w:rsidP="00520D32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520D32" w:rsidRPr="008740A7" w:rsidRDefault="00520D32" w:rsidP="00520D3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520D32" w:rsidRPr="008740A7" w:rsidRDefault="00520D32" w:rsidP="00520D3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520D32" w:rsidRDefault="00520D32" w:rsidP="00520D3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520D32" w:rsidRPr="008740A7" w:rsidRDefault="00520D32" w:rsidP="00520D3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520D32" w:rsidRPr="008740A7" w:rsidRDefault="00520D32" w:rsidP="00520D32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 xml:space="preserve">Mondeville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>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E43CBE" w:rsidRPr="008740A7" w:rsidRDefault="00520D32" w:rsidP="00520D32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Mondeville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="00E43CBE"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E43CB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 w:rsidR="00520D32">
        <w:rPr>
          <w:rFonts w:ascii="Franklin Gothic Book" w:hAnsi="Franklin Gothic Book" w:cstheme="minorHAnsi"/>
          <w:sz w:val="22"/>
          <w:szCs w:val="22"/>
        </w:rPr>
        <w:t>23</w:t>
      </w:r>
      <w:bookmarkStart w:id="0" w:name="_GoBack"/>
      <w:bookmarkEnd w:id="0"/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0046A6"/>
    <w:rsid w:val="001C7632"/>
    <w:rsid w:val="00241153"/>
    <w:rsid w:val="00255ECB"/>
    <w:rsid w:val="003C6150"/>
    <w:rsid w:val="0049474E"/>
    <w:rsid w:val="004B03B5"/>
    <w:rsid w:val="00520D32"/>
    <w:rsid w:val="005F77BE"/>
    <w:rsid w:val="00680AED"/>
    <w:rsid w:val="00865DA3"/>
    <w:rsid w:val="008D24F7"/>
    <w:rsid w:val="008D5E50"/>
    <w:rsid w:val="00BE36D0"/>
    <w:rsid w:val="00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A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A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14</cp:revision>
  <cp:lastPrinted>2022-06-21T11:49:00Z</cp:lastPrinted>
  <dcterms:created xsi:type="dcterms:W3CDTF">2022-03-17T09:59:00Z</dcterms:created>
  <dcterms:modified xsi:type="dcterms:W3CDTF">2022-11-30T08:32:00Z</dcterms:modified>
</cp:coreProperties>
</file>